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CC" w:rsidRPr="008046CC" w:rsidRDefault="008046CC" w:rsidP="008046CC">
      <w:pPr>
        <w:jc w:val="center"/>
        <w:rPr>
          <w:rFonts w:ascii="Arial" w:hAnsi="Arial" w:cs="Arial"/>
          <w:b/>
          <w:bCs/>
          <w:color w:val="461667"/>
          <w:sz w:val="40"/>
          <w:szCs w:val="40"/>
        </w:rPr>
      </w:pPr>
      <w:bookmarkStart w:id="0" w:name="Simple_Diagram_of_the_Methylation_Cycle_"/>
      <w:r w:rsidRPr="008046CC">
        <w:rPr>
          <w:rFonts w:ascii="Arial" w:hAnsi="Arial" w:cs="Arial"/>
          <w:b/>
          <w:bCs/>
          <w:color w:val="461667"/>
          <w:sz w:val="40"/>
          <w:szCs w:val="40"/>
        </w:rPr>
        <w:t xml:space="preserve">Simple Diagram of the Methylation Cycle </w:t>
      </w:r>
      <w:bookmarkEnd w:id="0"/>
    </w:p>
    <w:p w:rsidR="007E562E" w:rsidRDefault="008046CC" w:rsidP="008046CC">
      <w:pPr>
        <w:jc w:val="center"/>
      </w:pPr>
      <w:r w:rsidRPr="008046CC">
        <w:drawing>
          <wp:inline distT="0" distB="0" distL="0" distR="0">
            <wp:extent cx="6998970" cy="4533900"/>
            <wp:effectExtent l="19050" t="19050" r="11430" b="19050"/>
            <wp:docPr id="1" name="Picture 1" descr="C:\Users\Kari\Documents\My Web Sites\2 HomeopathyForWomen\MTHFR\MTHFR.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\Documents\My Web Sites\2 HomeopathyForWomen\MTHFR\MTHFR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970" cy="45339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6CC" w:rsidRDefault="008046CC" w:rsidP="008046CC">
      <w:pPr>
        <w:jc w:val="center"/>
        <w:rPr>
          <w:rFonts w:ascii="Arial" w:hAnsi="Arial" w:cs="Arial"/>
          <w:b/>
          <w:bCs/>
          <w:color w:val="461667"/>
          <w:sz w:val="28"/>
          <w:szCs w:val="28"/>
        </w:rPr>
      </w:pPr>
    </w:p>
    <w:p w:rsidR="008046CC" w:rsidRDefault="008046CC" w:rsidP="008046CC">
      <w:pPr>
        <w:jc w:val="center"/>
        <w:rPr>
          <w:rFonts w:ascii="Arial" w:hAnsi="Arial" w:cs="Arial"/>
          <w:b/>
          <w:bCs/>
          <w:color w:val="461667"/>
          <w:sz w:val="28"/>
          <w:szCs w:val="28"/>
        </w:rPr>
      </w:pPr>
    </w:p>
    <w:p w:rsidR="008046CC" w:rsidRDefault="008046CC" w:rsidP="008046CC">
      <w:pPr>
        <w:jc w:val="center"/>
        <w:rPr>
          <w:rFonts w:ascii="Arial" w:hAnsi="Arial" w:cs="Arial"/>
          <w:b/>
          <w:bCs/>
          <w:color w:val="461667"/>
          <w:sz w:val="28"/>
          <w:szCs w:val="28"/>
        </w:rPr>
      </w:pPr>
    </w:p>
    <w:p w:rsidR="008046CC" w:rsidRDefault="008046CC" w:rsidP="008046CC">
      <w:pPr>
        <w:jc w:val="center"/>
        <w:rPr>
          <w:rFonts w:ascii="Arial" w:hAnsi="Arial" w:cs="Arial"/>
          <w:b/>
          <w:bCs/>
          <w:color w:val="461667"/>
          <w:sz w:val="28"/>
          <w:szCs w:val="28"/>
        </w:rPr>
      </w:pPr>
    </w:p>
    <w:p w:rsidR="008046CC" w:rsidRDefault="008046CC" w:rsidP="008046CC">
      <w:pPr>
        <w:jc w:val="center"/>
        <w:rPr>
          <w:rFonts w:ascii="Arial" w:hAnsi="Arial" w:cs="Arial"/>
          <w:b/>
          <w:bCs/>
          <w:color w:val="461667"/>
          <w:sz w:val="28"/>
          <w:szCs w:val="28"/>
        </w:rPr>
      </w:pPr>
    </w:p>
    <w:p w:rsidR="008046CC" w:rsidRDefault="008046CC" w:rsidP="008046CC">
      <w:pPr>
        <w:jc w:val="center"/>
        <w:rPr>
          <w:rFonts w:ascii="Arial" w:hAnsi="Arial" w:cs="Arial"/>
          <w:b/>
          <w:bCs/>
          <w:color w:val="461667"/>
          <w:sz w:val="28"/>
          <w:szCs w:val="28"/>
        </w:rPr>
      </w:pPr>
    </w:p>
    <w:p w:rsidR="008046CC" w:rsidRDefault="008046CC" w:rsidP="008046CC">
      <w:pPr>
        <w:jc w:val="center"/>
        <w:rPr>
          <w:rFonts w:ascii="Arial" w:hAnsi="Arial" w:cs="Arial"/>
          <w:b/>
          <w:bCs/>
          <w:color w:val="461667"/>
          <w:sz w:val="28"/>
          <w:szCs w:val="28"/>
        </w:rPr>
      </w:pPr>
    </w:p>
    <w:p w:rsidR="008046CC" w:rsidRPr="008046CC" w:rsidRDefault="008046CC" w:rsidP="008046CC">
      <w:pPr>
        <w:jc w:val="center"/>
        <w:rPr>
          <w:rFonts w:ascii="Arial" w:hAnsi="Arial" w:cs="Arial"/>
          <w:b/>
          <w:bCs/>
          <w:color w:val="461667"/>
          <w:sz w:val="40"/>
          <w:szCs w:val="40"/>
        </w:rPr>
      </w:pPr>
      <w:r w:rsidRPr="008046CC">
        <w:rPr>
          <w:rFonts w:ascii="Arial" w:hAnsi="Arial" w:cs="Arial"/>
          <w:b/>
          <w:bCs/>
          <w:color w:val="461667"/>
          <w:sz w:val="40"/>
          <w:szCs w:val="40"/>
        </w:rPr>
        <w:t>Complex Diagram of the Methylation Cycle</w:t>
      </w:r>
    </w:p>
    <w:p w:rsidR="008046CC" w:rsidRPr="008046CC" w:rsidRDefault="008046CC" w:rsidP="008046CC">
      <w:pPr>
        <w:jc w:val="center"/>
        <w:rPr>
          <w:rFonts w:ascii="Arial" w:hAnsi="Arial" w:cs="Arial"/>
          <w:b/>
          <w:bCs/>
          <w:color w:val="461667"/>
          <w:sz w:val="28"/>
          <w:szCs w:val="28"/>
        </w:rPr>
      </w:pPr>
      <w:r>
        <w:rPr>
          <w:rFonts w:ascii="Arial" w:hAnsi="Arial" w:cs="Arial"/>
          <w:noProof/>
          <w:color w:val="461667"/>
        </w:rPr>
        <w:drawing>
          <wp:inline distT="0" distB="0" distL="0" distR="0">
            <wp:extent cx="7998296" cy="5638800"/>
            <wp:effectExtent l="19050" t="19050" r="21754" b="19050"/>
            <wp:docPr id="2" name="Picture 1" descr="C:\Users\Kari\Documents\My Web Sites\2 HomeopathyForWomen\MTHFR\methylation-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\Documents\My Web Sites\2 HomeopathyForWomen\MTHFR\methylation-cyc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296" cy="5638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6CC" w:rsidRDefault="008046CC" w:rsidP="008046CC">
      <w:pPr>
        <w:jc w:val="center"/>
      </w:pPr>
    </w:p>
    <w:sectPr w:rsidR="008046CC" w:rsidSect="008046CC">
      <w:pgSz w:w="15840" w:h="12240" w:orient="landscape"/>
      <w:pgMar w:top="720" w:right="144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46CC"/>
    <w:rsid w:val="007D25CB"/>
    <w:rsid w:val="007E562E"/>
    <w:rsid w:val="008046CC"/>
    <w:rsid w:val="00C4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</Words>
  <Characters>80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Kindem</dc:creator>
  <cp:lastModifiedBy>Kari Kindem</cp:lastModifiedBy>
  <cp:revision>1</cp:revision>
  <dcterms:created xsi:type="dcterms:W3CDTF">2014-10-22T23:18:00Z</dcterms:created>
  <dcterms:modified xsi:type="dcterms:W3CDTF">2014-10-22T23:23:00Z</dcterms:modified>
</cp:coreProperties>
</file>